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BC" w:rsidRPr="0057269F" w:rsidRDefault="004A63BC" w:rsidP="00373AFA">
      <w:pPr>
        <w:rPr>
          <w:rFonts w:ascii="Arial" w:hAnsi="Arial" w:cs="Arial"/>
          <w:b/>
          <w:bCs/>
          <w:sz w:val="24"/>
          <w:szCs w:val="24"/>
          <w:u w:val="single"/>
        </w:rPr>
      </w:pPr>
    </w:p>
    <w:p w:rsidR="004A63BC" w:rsidRPr="0057269F" w:rsidRDefault="004A63BC" w:rsidP="00373AFA">
      <w:pPr>
        <w:rPr>
          <w:rFonts w:ascii="Arial" w:hAnsi="Arial" w:cs="Arial"/>
          <w:b/>
          <w:bCs/>
          <w:sz w:val="24"/>
          <w:szCs w:val="24"/>
          <w:u w:val="single"/>
        </w:rPr>
      </w:pPr>
    </w:p>
    <w:p w:rsidR="004A63BC" w:rsidRPr="0057269F" w:rsidRDefault="004A63BC" w:rsidP="00373AFA">
      <w:pPr>
        <w:rPr>
          <w:rFonts w:ascii="Arial" w:hAnsi="Arial" w:cs="Arial"/>
          <w:b/>
          <w:bCs/>
          <w:sz w:val="24"/>
          <w:szCs w:val="24"/>
          <w:u w:val="single"/>
        </w:rPr>
      </w:pPr>
    </w:p>
    <w:p w:rsidR="004A63BC" w:rsidRPr="0057269F" w:rsidRDefault="004A63BC" w:rsidP="00373AFA">
      <w:pPr>
        <w:rPr>
          <w:rFonts w:ascii="Arial" w:hAnsi="Arial" w:cs="Arial"/>
          <w:b/>
          <w:bCs/>
          <w:sz w:val="24"/>
          <w:szCs w:val="24"/>
          <w:u w:val="single"/>
        </w:rPr>
      </w:pPr>
    </w:p>
    <w:p w:rsidR="00373AFA" w:rsidRPr="007A42C4" w:rsidRDefault="007A42C4" w:rsidP="004A63BC">
      <w:pPr>
        <w:rPr>
          <w:rFonts w:ascii="Arial" w:hAnsi="Arial" w:cs="Arial"/>
          <w:b/>
          <w:bCs/>
          <w:u w:val="single"/>
        </w:rPr>
      </w:pPr>
      <w:r w:rsidRPr="007A42C4">
        <w:rPr>
          <w:rFonts w:ascii="Arial" w:hAnsi="Arial" w:cs="Arial"/>
          <w:b/>
          <w:bCs/>
          <w:u w:val="single"/>
        </w:rPr>
        <w:t>MEDIA ALERT</w:t>
      </w:r>
    </w:p>
    <w:p w:rsidR="004A63BC" w:rsidRPr="007A42C4" w:rsidRDefault="004A63BC" w:rsidP="004A63BC">
      <w:pPr>
        <w:rPr>
          <w:rFonts w:ascii="Arial" w:hAnsi="Arial" w:cs="Arial"/>
          <w:b/>
          <w:bCs/>
          <w:u w:val="single"/>
        </w:rPr>
      </w:pPr>
    </w:p>
    <w:p w:rsidR="00373AFA" w:rsidRPr="007A42C4" w:rsidRDefault="004A63BC" w:rsidP="00373AFA">
      <w:pPr>
        <w:pStyle w:val="ListParagraph"/>
        <w:ind w:left="0"/>
        <w:jc w:val="right"/>
        <w:rPr>
          <w:rFonts w:ascii="Arial" w:hAnsi="Arial" w:cs="Arial"/>
        </w:rPr>
      </w:pPr>
      <w:r w:rsidRPr="007A42C4">
        <w:rPr>
          <w:rFonts w:ascii="Arial" w:hAnsi="Arial" w:cs="Arial"/>
          <w:b/>
          <w:bCs/>
        </w:rPr>
        <w:t xml:space="preserve">Media </w:t>
      </w:r>
      <w:r w:rsidR="00373AFA" w:rsidRPr="007A42C4">
        <w:rPr>
          <w:rFonts w:ascii="Arial" w:hAnsi="Arial" w:cs="Arial"/>
          <w:b/>
          <w:bCs/>
        </w:rPr>
        <w:t>Contact:</w:t>
      </w:r>
      <w:r w:rsidR="00373AFA" w:rsidRPr="007A42C4">
        <w:rPr>
          <w:rFonts w:ascii="Arial" w:hAnsi="Arial" w:cs="Arial"/>
        </w:rPr>
        <w:t xml:space="preserve"> </w:t>
      </w:r>
      <w:r w:rsidR="00E743D8" w:rsidRPr="007A42C4">
        <w:rPr>
          <w:rFonts w:ascii="Arial" w:hAnsi="Arial" w:cs="Arial"/>
        </w:rPr>
        <w:t>Cheryl Pollock</w:t>
      </w:r>
    </w:p>
    <w:p w:rsidR="00373AFA" w:rsidRPr="007A42C4" w:rsidRDefault="00E743D8" w:rsidP="00373AFA">
      <w:pPr>
        <w:pStyle w:val="ListParagraph"/>
        <w:ind w:left="0"/>
        <w:jc w:val="right"/>
        <w:rPr>
          <w:rFonts w:ascii="Arial" w:hAnsi="Arial" w:cs="Arial"/>
        </w:rPr>
      </w:pPr>
      <w:bookmarkStart w:id="0" w:name="_Hlk525291431"/>
      <w:r w:rsidRPr="007A42C4">
        <w:rPr>
          <w:rFonts w:ascii="Arial" w:hAnsi="Arial" w:cs="Arial"/>
          <w:color w:val="191919"/>
        </w:rPr>
        <w:t>352-518-2000 ext. 9012</w:t>
      </w:r>
    </w:p>
    <w:p w:rsidR="00373AFA" w:rsidRPr="007A42C4" w:rsidRDefault="0099669E" w:rsidP="00E743D8">
      <w:pPr>
        <w:pStyle w:val="ListParagraph"/>
        <w:ind w:left="0"/>
        <w:jc w:val="right"/>
        <w:rPr>
          <w:rFonts w:ascii="Arial" w:hAnsi="Arial" w:cs="Arial"/>
          <w:bCs/>
          <w:caps/>
        </w:rPr>
      </w:pPr>
      <w:hyperlink r:id="rId7" w:history="1">
        <w:r w:rsidR="00B03F9A" w:rsidRPr="006421F0">
          <w:rPr>
            <w:rStyle w:val="Hyperlink"/>
            <w:rFonts w:ascii="Arial" w:hAnsi="Arial" w:cs="Arial"/>
          </w:rPr>
          <w:t>CPollock@HCNetwork.org</w:t>
        </w:r>
      </w:hyperlink>
    </w:p>
    <w:bookmarkEnd w:id="0"/>
    <w:p w:rsidR="00B03F9A" w:rsidRPr="00D53613" w:rsidRDefault="00B03F9A" w:rsidP="00B03F9A">
      <w:pPr>
        <w:pStyle w:val="ListParagraph"/>
        <w:ind w:left="0"/>
        <w:jc w:val="center"/>
        <w:rPr>
          <w:rFonts w:ascii="Arial" w:hAnsi="Arial" w:cs="Arial"/>
          <w:b/>
          <w:bCs/>
          <w:caps/>
        </w:rPr>
      </w:pPr>
    </w:p>
    <w:p w:rsidR="00DC46B6" w:rsidRPr="00D53613" w:rsidRDefault="00B03F9A" w:rsidP="00B03F9A">
      <w:pPr>
        <w:pStyle w:val="ListParagraph"/>
        <w:ind w:left="0"/>
        <w:jc w:val="center"/>
        <w:rPr>
          <w:rFonts w:ascii="Arial" w:hAnsi="Arial" w:cs="Arial"/>
          <w:b/>
          <w:bCs/>
          <w:caps/>
        </w:rPr>
      </w:pPr>
      <w:r w:rsidRPr="00D53613">
        <w:rPr>
          <w:rFonts w:ascii="Arial" w:hAnsi="Arial" w:cs="Arial"/>
          <w:b/>
          <w:bCs/>
          <w:caps/>
        </w:rPr>
        <w:t>* * *GREAT PHOTO/VIDEO/INTERVIEW AVAILABILITY* * *</w:t>
      </w:r>
    </w:p>
    <w:p w:rsidR="00B03F9A" w:rsidRPr="00D53613" w:rsidRDefault="00CF40CD" w:rsidP="00EB3246">
      <w:pPr>
        <w:spacing w:line="240" w:lineRule="auto"/>
        <w:jc w:val="center"/>
        <w:rPr>
          <w:rFonts w:ascii="Arial" w:hAnsi="Arial" w:cs="Arial"/>
          <w:b/>
        </w:rPr>
      </w:pPr>
      <w:r w:rsidRPr="00D53613">
        <w:rPr>
          <w:rFonts w:ascii="Arial" w:hAnsi="Arial" w:cs="Arial"/>
          <w:b/>
        </w:rPr>
        <w:t xml:space="preserve">CONGRESSMAN BILIRAKIS TO HOST PRESS CONFERENCE WITH PREMIER COMMUNITY HEALTHCARE TO COMBAT OPIOID CRISIS IN PASCO </w:t>
      </w:r>
    </w:p>
    <w:p w:rsidR="00DC46B6" w:rsidRPr="00D53613" w:rsidRDefault="00B03F9A" w:rsidP="00EB3246">
      <w:pPr>
        <w:spacing w:line="240" w:lineRule="auto"/>
        <w:jc w:val="center"/>
        <w:rPr>
          <w:rFonts w:ascii="Arial" w:hAnsi="Arial" w:cs="Arial"/>
          <w:i/>
        </w:rPr>
      </w:pPr>
      <w:r w:rsidRPr="00D53613">
        <w:rPr>
          <w:rFonts w:ascii="Arial" w:hAnsi="Arial" w:cs="Arial"/>
          <w:i/>
        </w:rPr>
        <w:t>Press conference will take place on Monday, Sept. 24 at 2 p.m.</w:t>
      </w:r>
      <w:r w:rsidR="00DC46B6" w:rsidRPr="00D53613">
        <w:rPr>
          <w:rFonts w:ascii="Arial" w:hAnsi="Arial" w:cs="Arial"/>
          <w:i/>
        </w:rPr>
        <w:br/>
      </w:r>
    </w:p>
    <w:p w:rsidR="00687467" w:rsidRDefault="00B03F9A" w:rsidP="00D53613">
      <w:pPr>
        <w:pStyle w:val="NormalWeb"/>
        <w:shd w:val="clear" w:color="auto" w:fill="FFFFFF"/>
        <w:rPr>
          <w:rFonts w:ascii="Arial" w:hAnsi="Arial" w:cs="Arial"/>
        </w:rPr>
      </w:pPr>
      <w:r w:rsidRPr="00D53613">
        <w:rPr>
          <w:rFonts w:ascii="Arial" w:hAnsi="Arial" w:cs="Arial"/>
          <w:b/>
          <w:sz w:val="22"/>
          <w:szCs w:val="22"/>
        </w:rPr>
        <w:t>DADE CITY, Fla.</w:t>
      </w:r>
      <w:r w:rsidR="00DC46B6" w:rsidRPr="00D53613">
        <w:rPr>
          <w:rFonts w:ascii="Arial" w:hAnsi="Arial" w:cs="Arial"/>
          <w:b/>
          <w:sz w:val="22"/>
          <w:szCs w:val="22"/>
        </w:rPr>
        <w:t xml:space="preserve">, </w:t>
      </w:r>
      <w:r w:rsidRPr="00D53613">
        <w:rPr>
          <w:rFonts w:ascii="Arial" w:hAnsi="Arial" w:cs="Arial"/>
          <w:b/>
          <w:sz w:val="22"/>
          <w:szCs w:val="22"/>
        </w:rPr>
        <w:t xml:space="preserve">Friday, </w:t>
      </w:r>
      <w:r w:rsidR="005278F9" w:rsidRPr="00D53613">
        <w:rPr>
          <w:rFonts w:ascii="Arial" w:hAnsi="Arial" w:cs="Arial"/>
          <w:b/>
          <w:sz w:val="22"/>
          <w:szCs w:val="22"/>
        </w:rPr>
        <w:t>September 2</w:t>
      </w:r>
      <w:r w:rsidR="00B07593" w:rsidRPr="00D53613">
        <w:rPr>
          <w:rFonts w:ascii="Arial" w:hAnsi="Arial" w:cs="Arial"/>
          <w:b/>
          <w:sz w:val="22"/>
          <w:szCs w:val="22"/>
        </w:rPr>
        <w:t>1</w:t>
      </w:r>
      <w:r w:rsidR="005278F9" w:rsidRPr="00D53613">
        <w:rPr>
          <w:rFonts w:ascii="Arial" w:hAnsi="Arial" w:cs="Arial"/>
          <w:b/>
          <w:sz w:val="22"/>
          <w:szCs w:val="22"/>
        </w:rPr>
        <w:t>, 2018</w:t>
      </w:r>
      <w:r w:rsidR="00DC46B6" w:rsidRPr="00D53613">
        <w:rPr>
          <w:rFonts w:ascii="Arial" w:hAnsi="Arial" w:cs="Arial"/>
          <w:sz w:val="22"/>
          <w:szCs w:val="22"/>
        </w:rPr>
        <w:t xml:space="preserve"> – </w:t>
      </w:r>
      <w:r w:rsidR="00B07593" w:rsidRPr="00D53613">
        <w:rPr>
          <w:rFonts w:ascii="Arial" w:hAnsi="Arial" w:cs="Arial"/>
          <w:sz w:val="22"/>
          <w:szCs w:val="22"/>
        </w:rPr>
        <w:t xml:space="preserve">On </w:t>
      </w:r>
      <w:r w:rsidR="00B07593" w:rsidRPr="00D53613">
        <w:rPr>
          <w:rStyle w:val="Strong"/>
          <w:rFonts w:ascii="Arial" w:hAnsi="Arial" w:cs="Arial"/>
          <w:b w:val="0"/>
          <w:sz w:val="22"/>
          <w:szCs w:val="22"/>
        </w:rPr>
        <w:t>September 19</w:t>
      </w:r>
      <w:r w:rsidRPr="00D53613">
        <w:rPr>
          <w:rStyle w:val="Strong"/>
          <w:rFonts w:ascii="Arial" w:hAnsi="Arial" w:cs="Arial"/>
          <w:b w:val="0"/>
          <w:sz w:val="22"/>
          <w:szCs w:val="22"/>
        </w:rPr>
        <w:t xml:space="preserve"> with the advocacy efforts of Congressman Gus Bilirakis</w:t>
      </w:r>
      <w:r w:rsidR="00B07593" w:rsidRPr="00D53613">
        <w:rPr>
          <w:rFonts w:ascii="Arial" w:hAnsi="Arial" w:cs="Arial"/>
          <w:sz w:val="22"/>
          <w:szCs w:val="22"/>
        </w:rPr>
        <w:t xml:space="preserve">, </w:t>
      </w:r>
      <w:r w:rsidRPr="00D53613">
        <w:rPr>
          <w:rFonts w:ascii="Arial" w:hAnsi="Arial" w:cs="Arial"/>
          <w:sz w:val="22"/>
          <w:szCs w:val="22"/>
        </w:rPr>
        <w:t>Premier Community HealthCare</w:t>
      </w:r>
      <w:r w:rsidR="00D53613" w:rsidRPr="00D53613">
        <w:rPr>
          <w:rFonts w:ascii="Arial" w:hAnsi="Arial" w:cs="Arial"/>
          <w:sz w:val="22"/>
          <w:szCs w:val="22"/>
        </w:rPr>
        <w:t xml:space="preserve"> (Premier)</w:t>
      </w:r>
      <w:r w:rsidRPr="00D53613">
        <w:rPr>
          <w:rFonts w:ascii="Arial" w:hAnsi="Arial" w:cs="Arial"/>
          <w:sz w:val="22"/>
          <w:szCs w:val="22"/>
        </w:rPr>
        <w:t xml:space="preserve"> </w:t>
      </w:r>
      <w:r w:rsidR="00D53613" w:rsidRPr="00D53613">
        <w:rPr>
          <w:rFonts w:ascii="Arial" w:hAnsi="Arial" w:cs="Arial"/>
          <w:sz w:val="22"/>
          <w:szCs w:val="22"/>
        </w:rPr>
        <w:t>was awarded $</w:t>
      </w:r>
      <w:r w:rsidR="00D53613" w:rsidRPr="00A6566E">
        <w:rPr>
          <w:rFonts w:ascii="Arial" w:hAnsi="Arial" w:cs="Arial"/>
          <w:sz w:val="22"/>
          <w:szCs w:val="22"/>
        </w:rPr>
        <w:t>285,00</w:t>
      </w:r>
      <w:r w:rsidR="00647FEB" w:rsidRPr="00A6566E">
        <w:rPr>
          <w:rFonts w:ascii="Arial" w:hAnsi="Arial" w:cs="Arial"/>
          <w:sz w:val="22"/>
          <w:szCs w:val="22"/>
        </w:rPr>
        <w:t>0</w:t>
      </w:r>
      <w:r w:rsidR="00D53613" w:rsidRPr="00D53613">
        <w:rPr>
          <w:rFonts w:ascii="Arial" w:hAnsi="Arial" w:cs="Arial"/>
          <w:sz w:val="22"/>
          <w:szCs w:val="22"/>
        </w:rPr>
        <w:t xml:space="preserve"> in federal funding from the</w:t>
      </w:r>
      <w:r w:rsidR="00B07593" w:rsidRPr="00D53613">
        <w:rPr>
          <w:rFonts w:ascii="Arial" w:hAnsi="Arial" w:cs="Arial"/>
          <w:sz w:val="22"/>
          <w:szCs w:val="22"/>
        </w:rPr>
        <w:t xml:space="preserve"> U.S. Department of Health and Human Services (HHS) </w:t>
      </w:r>
      <w:r w:rsidR="00D53613" w:rsidRPr="00D53613">
        <w:rPr>
          <w:rFonts w:ascii="Arial" w:hAnsi="Arial" w:cs="Arial"/>
          <w:sz w:val="22"/>
          <w:szCs w:val="22"/>
        </w:rPr>
        <w:t xml:space="preserve">and </w:t>
      </w:r>
      <w:r w:rsidR="00B07593" w:rsidRPr="00D53613">
        <w:rPr>
          <w:rFonts w:ascii="Arial" w:hAnsi="Arial" w:cs="Arial"/>
          <w:sz w:val="22"/>
          <w:szCs w:val="22"/>
        </w:rPr>
        <w:t>Health Resources and Services Administration (HRSA) to combat the opioid crisis</w:t>
      </w:r>
      <w:r w:rsidR="00D53613" w:rsidRPr="00D53613">
        <w:rPr>
          <w:rFonts w:ascii="Arial" w:hAnsi="Arial" w:cs="Arial"/>
          <w:sz w:val="22"/>
          <w:szCs w:val="22"/>
        </w:rPr>
        <w:t xml:space="preserve"> in Pasco County</w:t>
      </w:r>
      <w:r w:rsidR="00B07593" w:rsidRPr="00D53613">
        <w:rPr>
          <w:rFonts w:ascii="Arial" w:hAnsi="Arial" w:cs="Arial"/>
          <w:sz w:val="22"/>
          <w:szCs w:val="22"/>
        </w:rPr>
        <w:t xml:space="preserve">. </w:t>
      </w:r>
      <w:r w:rsidR="00D53613" w:rsidRPr="00D53613">
        <w:rPr>
          <w:rFonts w:ascii="Arial" w:hAnsi="Arial" w:cs="Arial"/>
          <w:sz w:val="22"/>
          <w:szCs w:val="22"/>
        </w:rPr>
        <w:t>Of these funds, $110,000 will be used to hire personnel and $175,000 will be allocated for</w:t>
      </w:r>
      <w:r w:rsidR="00D53613">
        <w:rPr>
          <w:rFonts w:ascii="Arial" w:hAnsi="Arial" w:cs="Arial"/>
          <w:sz w:val="22"/>
          <w:szCs w:val="22"/>
        </w:rPr>
        <w:t xml:space="preserve"> renovation of facilities at Premier’s</w:t>
      </w:r>
      <w:r w:rsidR="00D53613" w:rsidRPr="00D53613">
        <w:rPr>
          <w:rFonts w:ascii="Arial" w:hAnsi="Arial" w:cs="Arial"/>
          <w:sz w:val="22"/>
          <w:szCs w:val="22"/>
        </w:rPr>
        <w:t xml:space="preserve"> substance abuse/mental health treatment center</w:t>
      </w:r>
      <w:r w:rsidR="00D53613">
        <w:rPr>
          <w:rFonts w:ascii="Arial" w:hAnsi="Arial" w:cs="Arial"/>
          <w:sz w:val="22"/>
          <w:szCs w:val="22"/>
        </w:rPr>
        <w:t xml:space="preserve"> in Zephyrhills</w:t>
      </w:r>
      <w:r w:rsidR="00D53613" w:rsidRPr="00D53613">
        <w:rPr>
          <w:rFonts w:ascii="Arial" w:hAnsi="Arial" w:cs="Arial"/>
          <w:sz w:val="22"/>
          <w:szCs w:val="22"/>
        </w:rPr>
        <w:t>.</w:t>
      </w:r>
      <w:r w:rsidR="00D53613" w:rsidRPr="00D53613">
        <w:rPr>
          <w:rFonts w:ascii="Arial" w:hAnsi="Arial" w:cs="Arial"/>
        </w:rPr>
        <w:t xml:space="preserve">  </w:t>
      </w:r>
    </w:p>
    <w:p w:rsidR="0013401C" w:rsidRDefault="0013401C" w:rsidP="0013401C">
      <w:pPr>
        <w:spacing w:line="240" w:lineRule="auto"/>
        <w:jc w:val="both"/>
        <w:rPr>
          <w:rFonts w:ascii="Arial" w:hAnsi="Arial" w:cs="Arial"/>
          <w:color w:val="000000"/>
        </w:rPr>
      </w:pPr>
      <w:r w:rsidRPr="00687467">
        <w:rPr>
          <w:rFonts w:ascii="Arial" w:hAnsi="Arial" w:cs="Arial"/>
        </w:rPr>
        <w:t>Last year, Premier provided access to medical, dental and behavioral healthcare and support services for over 31,500 patients throughout its 10 community-based clinics. Of those served, 45% were uninsured.</w:t>
      </w:r>
      <w:r>
        <w:rPr>
          <w:rFonts w:ascii="Arial" w:hAnsi="Arial" w:cs="Arial"/>
        </w:rPr>
        <w:t xml:space="preserve"> </w:t>
      </w:r>
      <w:r>
        <w:rPr>
          <w:rFonts w:ascii="Arial" w:hAnsi="Arial" w:cs="Arial"/>
          <w:color w:val="000000"/>
        </w:rPr>
        <w:t>Behavioral h</w:t>
      </w:r>
      <w:r w:rsidRPr="00BE51EB">
        <w:rPr>
          <w:rFonts w:ascii="Arial" w:hAnsi="Arial" w:cs="Arial"/>
          <w:color w:val="000000"/>
        </w:rPr>
        <w:t>ealth services have been provided by Premier since 1989</w:t>
      </w:r>
      <w:r>
        <w:rPr>
          <w:rFonts w:ascii="Arial" w:hAnsi="Arial" w:cs="Arial"/>
          <w:color w:val="000000"/>
        </w:rPr>
        <w:t xml:space="preserve"> with two licensed clinical social w</w:t>
      </w:r>
      <w:r w:rsidRPr="0013401C">
        <w:rPr>
          <w:rFonts w:ascii="Arial" w:hAnsi="Arial" w:cs="Arial"/>
          <w:color w:val="000000"/>
        </w:rPr>
        <w:t>orker</w:t>
      </w:r>
      <w:r>
        <w:rPr>
          <w:rFonts w:ascii="Arial" w:hAnsi="Arial" w:cs="Arial"/>
          <w:color w:val="000000"/>
        </w:rPr>
        <w:t>s</w:t>
      </w:r>
      <w:r w:rsidRPr="00BE51EB">
        <w:rPr>
          <w:rFonts w:ascii="Arial" w:hAnsi="Arial" w:cs="Arial"/>
          <w:color w:val="000000"/>
        </w:rPr>
        <w:t xml:space="preserve"> and expanded in 1996 through the </w:t>
      </w:r>
      <w:proofErr w:type="spellStart"/>
      <w:r w:rsidRPr="00BE51EB">
        <w:rPr>
          <w:rFonts w:ascii="Arial" w:hAnsi="Arial" w:cs="Arial"/>
          <w:color w:val="000000"/>
        </w:rPr>
        <w:t>Gulfcoast</w:t>
      </w:r>
      <w:proofErr w:type="spellEnd"/>
      <w:r w:rsidRPr="00BE51EB">
        <w:rPr>
          <w:rFonts w:ascii="Arial" w:hAnsi="Arial" w:cs="Arial"/>
          <w:color w:val="000000"/>
        </w:rPr>
        <w:t xml:space="preserve"> Area Health Education Center with psychiatry residents from th</w:t>
      </w:r>
      <w:r>
        <w:rPr>
          <w:rFonts w:ascii="Arial" w:hAnsi="Arial" w:cs="Arial"/>
          <w:color w:val="000000"/>
        </w:rPr>
        <w:t xml:space="preserve">e University of South Florida. </w:t>
      </w:r>
      <w:r w:rsidRPr="00BE51EB">
        <w:rPr>
          <w:rFonts w:ascii="Arial" w:hAnsi="Arial" w:cs="Arial"/>
          <w:color w:val="000000"/>
        </w:rPr>
        <w:t xml:space="preserve">Additional service expansions occurred over the next two decades resulting </w:t>
      </w:r>
      <w:r>
        <w:rPr>
          <w:rFonts w:ascii="Arial" w:hAnsi="Arial" w:cs="Arial"/>
          <w:color w:val="000000"/>
        </w:rPr>
        <w:t>in additional providers and support staff</w:t>
      </w:r>
      <w:r w:rsidRPr="00BE51EB">
        <w:rPr>
          <w:rFonts w:ascii="Arial" w:hAnsi="Arial" w:cs="Arial"/>
          <w:color w:val="000000"/>
        </w:rPr>
        <w:t xml:space="preserve"> to help meet the growing demand for services.</w:t>
      </w:r>
    </w:p>
    <w:p w:rsidR="0013401C" w:rsidRPr="0013401C" w:rsidRDefault="0013401C" w:rsidP="0013401C">
      <w:pPr>
        <w:spacing w:line="240" w:lineRule="auto"/>
        <w:jc w:val="both"/>
        <w:rPr>
          <w:rFonts w:ascii="Arial" w:hAnsi="Arial" w:cs="Arial"/>
        </w:rPr>
      </w:pPr>
    </w:p>
    <w:p w:rsidR="00D70167" w:rsidRDefault="00647FEB" w:rsidP="00D70167">
      <w:pPr>
        <w:rPr>
          <w:rFonts w:ascii="Arial" w:hAnsi="Arial" w:cs="Arial"/>
          <w:bCs/>
          <w:iCs/>
        </w:rPr>
      </w:pPr>
      <w:r w:rsidRPr="00A6566E">
        <w:rPr>
          <w:rFonts w:ascii="Arial" w:hAnsi="Arial" w:cs="Arial"/>
          <w:bCs/>
          <w:iCs/>
        </w:rPr>
        <w:t>“Addiction has ravaged families and communities across the nation, including here at home. This is an issue I’ve been working on for many years, fighting for more federal funding to ensure better access to treatment and for common sense policies that keep drugs off our streets and allows law enforcement to crack down on thos</w:t>
      </w:r>
      <w:r w:rsidR="00F946CA">
        <w:rPr>
          <w:rFonts w:ascii="Arial" w:hAnsi="Arial" w:cs="Arial"/>
          <w:bCs/>
          <w:iCs/>
        </w:rPr>
        <w:t>e seeking to exploit patients.</w:t>
      </w:r>
      <w:r w:rsidR="00F946CA" w:rsidRPr="00A6566E">
        <w:rPr>
          <w:rFonts w:ascii="Arial" w:hAnsi="Arial" w:cs="Arial"/>
          <w:bCs/>
          <w:iCs/>
        </w:rPr>
        <w:t xml:space="preserve"> </w:t>
      </w:r>
      <w:r w:rsidRPr="00A6566E">
        <w:rPr>
          <w:rFonts w:ascii="Arial" w:hAnsi="Arial" w:cs="Arial"/>
          <w:bCs/>
          <w:iCs/>
        </w:rPr>
        <w:t>Locally, we know that access to treatment continues to be a primary and persistent barrier to saving lives and get people the he</w:t>
      </w:r>
      <w:r w:rsidR="00A6566E">
        <w:rPr>
          <w:rFonts w:ascii="Arial" w:hAnsi="Arial" w:cs="Arial"/>
          <w:bCs/>
          <w:iCs/>
        </w:rPr>
        <w:t xml:space="preserve">lp they need to fully recover. </w:t>
      </w:r>
      <w:r w:rsidRPr="00A6566E">
        <w:rPr>
          <w:rFonts w:ascii="Arial" w:hAnsi="Arial" w:cs="Arial"/>
          <w:bCs/>
          <w:iCs/>
        </w:rPr>
        <w:t>Community health centers, which offer high quality primary care, mental health and dental services to patients on a sliding scale basis, are a natural fit to help augment the work of existing providers, whereby expanding access for the uninsu</w:t>
      </w:r>
      <w:r w:rsidR="00687467">
        <w:rPr>
          <w:rFonts w:ascii="Arial" w:hAnsi="Arial" w:cs="Arial"/>
          <w:bCs/>
          <w:iCs/>
        </w:rPr>
        <w:t>red, underinsured and insured. </w:t>
      </w:r>
      <w:r w:rsidRPr="00A6566E">
        <w:rPr>
          <w:rFonts w:ascii="Arial" w:hAnsi="Arial" w:cs="Arial"/>
          <w:bCs/>
          <w:iCs/>
        </w:rPr>
        <w:t xml:space="preserve">I’ve always championed the community health center model, and frankly expanding the scope of service to include substance abuse treatment is a no-brainer as far as I am concerned, which is why I was </w:t>
      </w:r>
      <w:r w:rsidR="00A6566E">
        <w:rPr>
          <w:rFonts w:ascii="Arial" w:hAnsi="Arial" w:cs="Arial"/>
          <w:bCs/>
          <w:iCs/>
        </w:rPr>
        <w:t>happy to push for these funds.</w:t>
      </w:r>
      <w:r w:rsidR="00F946CA">
        <w:rPr>
          <w:rFonts w:ascii="Arial" w:hAnsi="Arial" w:cs="Arial"/>
          <w:bCs/>
          <w:iCs/>
        </w:rPr>
        <w:t xml:space="preserve"> </w:t>
      </w:r>
      <w:r w:rsidR="00F946CA" w:rsidRPr="00F946CA">
        <w:rPr>
          <w:rFonts w:ascii="Arial" w:hAnsi="Arial" w:cs="Arial"/>
          <w:bCs/>
          <w:iCs/>
        </w:rPr>
        <w:t xml:space="preserve">In total, I have helped secure $5 billion to fight addiction since 2017, with over $103 million dollars coming to the state of </w:t>
      </w:r>
      <w:r w:rsidR="00F946CA">
        <w:rPr>
          <w:rFonts w:ascii="Arial" w:hAnsi="Arial" w:cs="Arial"/>
          <w:bCs/>
          <w:iCs/>
        </w:rPr>
        <w:t xml:space="preserve">Florida in the past 13 months. </w:t>
      </w:r>
      <w:r w:rsidR="00F946CA" w:rsidRPr="00F946CA">
        <w:rPr>
          <w:rFonts w:ascii="Arial" w:hAnsi="Arial" w:cs="Arial"/>
          <w:bCs/>
          <w:iCs/>
        </w:rPr>
        <w:t>Approximately, $3 billion of the funds we have authorized have yet to be allocated, and I will work hard to ensure Florida receives its fair share of these remaining dollars</w:t>
      </w:r>
      <w:r w:rsidR="00F946CA">
        <w:rPr>
          <w:rFonts w:ascii="Arial" w:hAnsi="Arial" w:cs="Arial"/>
          <w:bCs/>
          <w:iCs/>
        </w:rPr>
        <w:t xml:space="preserve">,” said Congressman Gus Bilirakis, </w:t>
      </w:r>
      <w:r w:rsidR="00F946CA" w:rsidRPr="00A6566E">
        <w:rPr>
          <w:rFonts w:ascii="Arial" w:hAnsi="Arial" w:cs="Arial"/>
          <w:bCs/>
          <w:iCs/>
        </w:rPr>
        <w:t>U.S. Representative for Florida's 12th congressional district</w:t>
      </w:r>
      <w:r w:rsidR="00F946CA">
        <w:rPr>
          <w:rFonts w:ascii="Arial" w:hAnsi="Arial" w:cs="Arial"/>
          <w:bCs/>
          <w:iCs/>
        </w:rPr>
        <w:t>.</w:t>
      </w:r>
    </w:p>
    <w:p w:rsidR="00D70167" w:rsidRDefault="00D70167" w:rsidP="00D70167">
      <w:pPr>
        <w:rPr>
          <w:rFonts w:ascii="Arial" w:hAnsi="Arial" w:cs="Arial"/>
        </w:rPr>
      </w:pPr>
    </w:p>
    <w:p w:rsidR="00D70167" w:rsidRDefault="00D70167" w:rsidP="00D70167">
      <w:pPr>
        <w:rPr>
          <w:rFonts w:ascii="Arial" w:hAnsi="Arial" w:cs="Arial"/>
        </w:rPr>
      </w:pPr>
    </w:p>
    <w:p w:rsidR="00D70167" w:rsidRDefault="00D70167" w:rsidP="00D70167">
      <w:pPr>
        <w:rPr>
          <w:rFonts w:ascii="Arial" w:hAnsi="Arial" w:cs="Arial"/>
        </w:rPr>
      </w:pPr>
    </w:p>
    <w:p w:rsidR="00D70167" w:rsidRDefault="00D70167" w:rsidP="00D70167">
      <w:pPr>
        <w:rPr>
          <w:rFonts w:ascii="Arial" w:hAnsi="Arial" w:cs="Arial"/>
        </w:rPr>
      </w:pPr>
    </w:p>
    <w:p w:rsidR="00D70167" w:rsidRDefault="00D70167" w:rsidP="00D70167">
      <w:pPr>
        <w:rPr>
          <w:rFonts w:ascii="Arial" w:hAnsi="Arial" w:cs="Arial"/>
        </w:rPr>
      </w:pPr>
    </w:p>
    <w:p w:rsidR="00687467" w:rsidRPr="00D70167" w:rsidRDefault="00687467" w:rsidP="00D70167">
      <w:pPr>
        <w:rPr>
          <w:rFonts w:ascii="Arial" w:hAnsi="Arial" w:cs="Arial"/>
          <w:bCs/>
          <w:iCs/>
        </w:rPr>
      </w:pPr>
      <w:r w:rsidRPr="00D53613">
        <w:rPr>
          <w:rFonts w:ascii="Arial" w:hAnsi="Arial" w:cs="Arial"/>
        </w:rPr>
        <w:t>The</w:t>
      </w:r>
      <w:r w:rsidR="00F946CA">
        <w:rPr>
          <w:rFonts w:ascii="Arial" w:hAnsi="Arial" w:cs="Arial"/>
        </w:rPr>
        <w:t xml:space="preserve"> funding</w:t>
      </w:r>
      <w:r w:rsidRPr="00D53613">
        <w:rPr>
          <w:rFonts w:ascii="Arial" w:hAnsi="Arial" w:cs="Arial"/>
        </w:rPr>
        <w:t xml:space="preserve"> </w:t>
      </w:r>
      <w:r w:rsidR="00F946CA">
        <w:rPr>
          <w:rFonts w:ascii="Arial" w:hAnsi="Arial" w:cs="Arial"/>
        </w:rPr>
        <w:t xml:space="preserve">for Premier </w:t>
      </w:r>
      <w:r w:rsidRPr="00D53613">
        <w:rPr>
          <w:rFonts w:ascii="Arial" w:hAnsi="Arial" w:cs="Arial"/>
        </w:rPr>
        <w:t xml:space="preserve">will specifically be used to increase behavioral health personnel enabling Premier to help improve access to care and renovate a larger facility to house behavioral health services in Zephyrhills, explained Joey Resnick, CEO of Premier. </w:t>
      </w:r>
    </w:p>
    <w:p w:rsidR="00D53613" w:rsidRPr="00D53613" w:rsidRDefault="00687467" w:rsidP="00DC46B6">
      <w:pPr>
        <w:spacing w:line="240" w:lineRule="auto"/>
        <w:jc w:val="both"/>
        <w:rPr>
          <w:rFonts w:ascii="Arial" w:hAnsi="Arial" w:cs="Arial"/>
          <w:spacing w:val="4"/>
        </w:rPr>
      </w:pPr>
      <w:r>
        <w:rPr>
          <w:rFonts w:ascii="Arial" w:hAnsi="Arial" w:cs="Arial"/>
        </w:rPr>
        <w:t>Overall</w:t>
      </w:r>
      <w:r w:rsidR="00D53613" w:rsidRPr="00D53613">
        <w:rPr>
          <w:rFonts w:ascii="Arial" w:hAnsi="Arial" w:cs="Arial"/>
        </w:rPr>
        <w:t xml:space="preserve">, </w:t>
      </w:r>
      <w:r w:rsidR="00D53613">
        <w:rPr>
          <w:rFonts w:ascii="Arial" w:hAnsi="Arial" w:cs="Arial"/>
        </w:rPr>
        <w:t xml:space="preserve">HHS and </w:t>
      </w:r>
      <w:r w:rsidR="00D53613" w:rsidRPr="00D53613">
        <w:rPr>
          <w:rFonts w:ascii="Arial" w:hAnsi="Arial" w:cs="Arial"/>
        </w:rPr>
        <w:t>HRSA</w:t>
      </w:r>
      <w:r w:rsidR="00DD6917" w:rsidRPr="00DD6917">
        <w:rPr>
          <w:rFonts w:ascii="Arial" w:hAnsi="Arial" w:cs="Arial"/>
        </w:rPr>
        <w:t xml:space="preserve"> </w:t>
      </w:r>
      <w:r w:rsidR="00DD6917">
        <w:rPr>
          <w:rFonts w:ascii="Arial" w:hAnsi="Arial" w:cs="Arial"/>
        </w:rPr>
        <w:t xml:space="preserve">awarded over $396 million to combat the opioid crisis. Of that total, HRSA awarded $352 million to increase access to substance use disorder and mental health services through the </w:t>
      </w:r>
      <w:r w:rsidR="00DD6917">
        <w:rPr>
          <w:rFonts w:ascii="Arial" w:hAnsi="Arial" w:cs="Arial"/>
          <w:i/>
        </w:rPr>
        <w:t>Expanding Access to Quality Substance Use Disorder and Mental Health Services (SUD-MH)</w:t>
      </w:r>
      <w:r w:rsidR="00DD6917">
        <w:rPr>
          <w:rFonts w:ascii="Arial" w:hAnsi="Arial" w:cs="Arial"/>
        </w:rPr>
        <w:t xml:space="preserve"> to 1,232 community health centers across the nation. The SUD-MH awards support health centers in implementing and advancing evidence-based strategies that best meet the substance use disorder and mental health needs of the populations they serve.</w:t>
      </w:r>
    </w:p>
    <w:p w:rsidR="00DC46B6" w:rsidRPr="00D53613" w:rsidRDefault="00DC46B6" w:rsidP="00DC46B6">
      <w:pPr>
        <w:spacing w:line="240" w:lineRule="auto"/>
        <w:jc w:val="both"/>
        <w:rPr>
          <w:rFonts w:ascii="Arial" w:hAnsi="Arial" w:cs="Arial"/>
          <w:lang w:val="en"/>
        </w:rPr>
      </w:pPr>
    </w:p>
    <w:p w:rsidR="00B03F9A" w:rsidRPr="00DD6917" w:rsidRDefault="00CF40CD" w:rsidP="00B03F9A">
      <w:pPr>
        <w:pStyle w:val="NormalWeb"/>
        <w:shd w:val="clear" w:color="auto" w:fill="FFFFFF"/>
        <w:rPr>
          <w:rFonts w:ascii="Arial" w:hAnsi="Arial" w:cs="Arial"/>
          <w:color w:val="0070C0"/>
          <w:sz w:val="22"/>
          <w:szCs w:val="22"/>
          <w:u w:val="single"/>
        </w:rPr>
      </w:pPr>
      <w:r w:rsidRPr="00D53613">
        <w:rPr>
          <w:rFonts w:ascii="Arial" w:hAnsi="Arial" w:cs="Arial"/>
          <w:sz w:val="22"/>
          <w:szCs w:val="22"/>
          <w:lang w:val="en"/>
        </w:rPr>
        <w:t>For a list of Fiscal Year</w:t>
      </w:r>
      <w:r w:rsidR="00DC46B6" w:rsidRPr="00D53613">
        <w:rPr>
          <w:rFonts w:ascii="Arial" w:hAnsi="Arial" w:cs="Arial"/>
          <w:sz w:val="22"/>
          <w:szCs w:val="22"/>
          <w:lang w:val="en"/>
        </w:rPr>
        <w:t xml:space="preserve"> 2018 </w:t>
      </w:r>
      <w:r w:rsidR="0057269F" w:rsidRPr="00D53613">
        <w:rPr>
          <w:rFonts w:ascii="Arial" w:hAnsi="Arial" w:cs="Arial"/>
          <w:sz w:val="22"/>
          <w:szCs w:val="22"/>
          <w:lang w:val="en"/>
        </w:rPr>
        <w:t>SUD-MH</w:t>
      </w:r>
      <w:r w:rsidR="00DC46B6" w:rsidRPr="00D53613">
        <w:rPr>
          <w:rFonts w:ascii="Arial" w:hAnsi="Arial" w:cs="Arial"/>
          <w:sz w:val="22"/>
          <w:szCs w:val="22"/>
          <w:lang w:val="en"/>
        </w:rPr>
        <w:t xml:space="preserve"> Awards recipients, visit:</w:t>
      </w:r>
      <w:r w:rsidRPr="00D53613">
        <w:rPr>
          <w:rFonts w:ascii="Arial" w:hAnsi="Arial" w:cs="Arial"/>
          <w:sz w:val="22"/>
          <w:szCs w:val="22"/>
          <w:lang w:val="en"/>
        </w:rPr>
        <w:t xml:space="preserve"> </w:t>
      </w:r>
      <w:hyperlink r:id="rId8" w:history="1">
        <w:r w:rsidR="0057269F" w:rsidRPr="00DD6917">
          <w:rPr>
            <w:rStyle w:val="Hyperlink"/>
            <w:rFonts w:ascii="Arial" w:hAnsi="Arial" w:cs="Arial"/>
            <w:color w:val="0070C0"/>
            <w:sz w:val="22"/>
            <w:szCs w:val="22"/>
          </w:rPr>
          <w:t>View a list of the SUD-MH award recipients</w:t>
        </w:r>
      </w:hyperlink>
      <w:r w:rsidR="00B03F9A" w:rsidRPr="00DD6917">
        <w:rPr>
          <w:rStyle w:val="Hyperlink"/>
          <w:rFonts w:ascii="Arial" w:hAnsi="Arial" w:cs="Arial"/>
          <w:color w:val="0070C0"/>
          <w:sz w:val="22"/>
          <w:szCs w:val="22"/>
        </w:rPr>
        <w:t xml:space="preserve"> </w:t>
      </w:r>
    </w:p>
    <w:p w:rsidR="00604BE4" w:rsidRPr="00D53613" w:rsidRDefault="00604BE4" w:rsidP="007144AE">
      <w:pPr>
        <w:rPr>
          <w:rFonts w:ascii="Arial" w:hAnsi="Arial" w:cs="Arial"/>
        </w:rPr>
      </w:pPr>
      <w:r w:rsidRPr="00D53613">
        <w:rPr>
          <w:rFonts w:ascii="Arial" w:hAnsi="Arial" w:cs="Arial"/>
        </w:rPr>
        <w:t xml:space="preserve">For more information about Premier </w:t>
      </w:r>
      <w:r w:rsidR="00FB1564" w:rsidRPr="00D53613">
        <w:rPr>
          <w:rFonts w:ascii="Arial" w:hAnsi="Arial" w:cs="Arial"/>
        </w:rPr>
        <w:t xml:space="preserve">Community HealthCare </w:t>
      </w:r>
      <w:r w:rsidRPr="00D53613">
        <w:rPr>
          <w:rFonts w:ascii="Arial" w:hAnsi="Arial" w:cs="Arial"/>
        </w:rPr>
        <w:t xml:space="preserve">and its mission, visit </w:t>
      </w:r>
      <w:hyperlink r:id="rId9" w:history="1">
        <w:r w:rsidRPr="00DD6917">
          <w:rPr>
            <w:rStyle w:val="Hyperlink"/>
            <w:rFonts w:ascii="Arial" w:hAnsi="Arial" w:cs="Arial"/>
            <w:color w:val="0070C0"/>
          </w:rPr>
          <w:t>www.premierhc.org</w:t>
        </w:r>
      </w:hyperlink>
      <w:r w:rsidRPr="00DD6917">
        <w:rPr>
          <w:rFonts w:ascii="Arial" w:hAnsi="Arial" w:cs="Arial"/>
          <w:color w:val="0070C0"/>
        </w:rPr>
        <w:t xml:space="preserve">. </w:t>
      </w:r>
      <w:r w:rsidR="00DD6917" w:rsidRPr="00DD6917">
        <w:rPr>
          <w:rFonts w:ascii="Arial" w:hAnsi="Arial" w:cs="Arial"/>
          <w:color w:val="0070C0"/>
        </w:rPr>
        <w:t xml:space="preserve"> </w:t>
      </w:r>
    </w:p>
    <w:p w:rsidR="00B03F9A" w:rsidRPr="00D53613" w:rsidRDefault="00B03F9A" w:rsidP="00B03F9A">
      <w:pPr>
        <w:spacing w:before="240"/>
        <w:rPr>
          <w:rFonts w:ascii="Arial" w:hAnsi="Arial" w:cs="Arial"/>
        </w:rPr>
      </w:pPr>
    </w:p>
    <w:p w:rsidR="00B03F9A" w:rsidRPr="00647FEB" w:rsidRDefault="00B03F9A" w:rsidP="00647FEB">
      <w:pPr>
        <w:rPr>
          <w:rFonts w:ascii="Arial" w:hAnsi="Arial" w:cs="Arial"/>
        </w:rPr>
      </w:pPr>
      <w:r w:rsidRPr="00D53613">
        <w:rPr>
          <w:rFonts w:ascii="Arial" w:hAnsi="Arial" w:cs="Arial"/>
          <w:b/>
        </w:rPr>
        <w:t>WHO:</w:t>
      </w:r>
      <w:r w:rsidRPr="00D53613">
        <w:rPr>
          <w:rFonts w:ascii="Arial" w:hAnsi="Arial" w:cs="Arial"/>
        </w:rPr>
        <w:t xml:space="preserve"> </w:t>
      </w:r>
      <w:r w:rsidRPr="00D53613">
        <w:rPr>
          <w:rFonts w:ascii="Arial" w:hAnsi="Arial" w:cs="Arial"/>
        </w:rPr>
        <w:tab/>
      </w:r>
      <w:r w:rsidRPr="00D53613">
        <w:rPr>
          <w:rFonts w:ascii="Arial" w:hAnsi="Arial" w:cs="Arial"/>
        </w:rPr>
        <w:tab/>
        <w:t>Congressman Gus Bilirakis and Premier Community HealthCare</w:t>
      </w:r>
    </w:p>
    <w:p w:rsidR="00B03F9A" w:rsidRPr="00D53613" w:rsidRDefault="00B03F9A" w:rsidP="00B03F9A">
      <w:pPr>
        <w:ind w:left="1440" w:hanging="1440"/>
        <w:rPr>
          <w:rFonts w:ascii="Arial" w:hAnsi="Arial" w:cs="Arial"/>
          <w:b/>
        </w:rPr>
      </w:pPr>
    </w:p>
    <w:p w:rsidR="00B03F9A" w:rsidRPr="00D53613" w:rsidRDefault="00B03F9A" w:rsidP="00B03F9A">
      <w:pPr>
        <w:ind w:left="1440" w:hanging="1440"/>
        <w:rPr>
          <w:rFonts w:ascii="Arial" w:hAnsi="Arial" w:cs="Arial"/>
          <w:b/>
        </w:rPr>
      </w:pPr>
    </w:p>
    <w:p w:rsidR="00B03F9A" w:rsidRPr="00D53613" w:rsidRDefault="00B03F9A" w:rsidP="00B03F9A">
      <w:pPr>
        <w:ind w:left="1440" w:hanging="1440"/>
        <w:rPr>
          <w:rFonts w:ascii="Arial" w:hAnsi="Arial" w:cs="Arial"/>
        </w:rPr>
      </w:pPr>
      <w:r w:rsidRPr="00D53613">
        <w:rPr>
          <w:rFonts w:ascii="Arial" w:hAnsi="Arial" w:cs="Arial"/>
          <w:b/>
        </w:rPr>
        <w:t>WHAT:</w:t>
      </w:r>
      <w:r w:rsidRPr="00D53613">
        <w:rPr>
          <w:rFonts w:ascii="Arial" w:hAnsi="Arial" w:cs="Arial"/>
        </w:rPr>
        <w:tab/>
        <w:t>A press conference with state and local leaders to discuss how this newest funding aligns with the community’s targeted approach to solving substance abuse and the opioid crisis</w:t>
      </w:r>
    </w:p>
    <w:p w:rsidR="00B03F9A" w:rsidRPr="00D53613" w:rsidRDefault="00B03F9A" w:rsidP="00B03F9A">
      <w:pPr>
        <w:ind w:left="1440" w:hanging="1440"/>
        <w:rPr>
          <w:rFonts w:ascii="Arial" w:hAnsi="Arial" w:cs="Arial"/>
        </w:rPr>
      </w:pPr>
    </w:p>
    <w:p w:rsidR="00B03F9A" w:rsidRPr="00D53613" w:rsidRDefault="00B03F9A" w:rsidP="00B03F9A">
      <w:pPr>
        <w:ind w:left="1440" w:hanging="1440"/>
        <w:rPr>
          <w:rFonts w:ascii="Arial" w:hAnsi="Arial" w:cs="Arial"/>
        </w:rPr>
      </w:pPr>
      <w:r w:rsidRPr="00D53613">
        <w:rPr>
          <w:rFonts w:ascii="Arial" w:hAnsi="Arial" w:cs="Arial"/>
          <w:b/>
        </w:rPr>
        <w:t>WHEN:</w:t>
      </w:r>
      <w:r w:rsidRPr="00D53613">
        <w:rPr>
          <w:rFonts w:ascii="Arial" w:hAnsi="Arial" w:cs="Arial"/>
          <w:b/>
        </w:rPr>
        <w:tab/>
      </w:r>
      <w:r w:rsidRPr="00D53613">
        <w:rPr>
          <w:rFonts w:ascii="Arial" w:hAnsi="Arial" w:cs="Arial"/>
        </w:rPr>
        <w:t>Monday, Sept. 24</w:t>
      </w:r>
    </w:p>
    <w:p w:rsidR="00B03F9A" w:rsidRPr="00D53613" w:rsidRDefault="00B03F9A" w:rsidP="00B03F9A">
      <w:pPr>
        <w:ind w:left="1440" w:hanging="1440"/>
        <w:rPr>
          <w:rFonts w:ascii="Arial" w:hAnsi="Arial" w:cs="Arial"/>
        </w:rPr>
      </w:pPr>
      <w:r w:rsidRPr="00D53613">
        <w:rPr>
          <w:rFonts w:ascii="Arial" w:hAnsi="Arial" w:cs="Arial"/>
          <w:b/>
        </w:rPr>
        <w:tab/>
      </w:r>
      <w:r w:rsidR="00647FEB" w:rsidRPr="00A6566E">
        <w:rPr>
          <w:rFonts w:ascii="Arial" w:hAnsi="Arial" w:cs="Arial"/>
        </w:rPr>
        <w:t>2 – 3</w:t>
      </w:r>
      <w:r w:rsidRPr="00A6566E">
        <w:rPr>
          <w:rFonts w:ascii="Arial" w:hAnsi="Arial" w:cs="Arial"/>
        </w:rPr>
        <w:t xml:space="preserve"> p.m.</w:t>
      </w:r>
      <w:r w:rsidRPr="00D53613">
        <w:rPr>
          <w:rFonts w:ascii="Arial" w:hAnsi="Arial" w:cs="Arial"/>
        </w:rPr>
        <w:t xml:space="preserve"> </w:t>
      </w:r>
    </w:p>
    <w:p w:rsidR="00B03F9A" w:rsidRPr="00D53613" w:rsidRDefault="00B03F9A" w:rsidP="00B03F9A">
      <w:pPr>
        <w:ind w:left="1440" w:hanging="1440"/>
        <w:rPr>
          <w:rFonts w:ascii="Arial" w:hAnsi="Arial" w:cs="Arial"/>
        </w:rPr>
      </w:pPr>
    </w:p>
    <w:p w:rsidR="00A6566E" w:rsidRPr="00A6566E" w:rsidRDefault="00B03F9A" w:rsidP="00647FEB">
      <w:pPr>
        <w:ind w:left="1440" w:hanging="1440"/>
        <w:rPr>
          <w:rFonts w:ascii="Arial" w:hAnsi="Arial" w:cs="Arial"/>
        </w:rPr>
      </w:pPr>
      <w:r w:rsidRPr="00D53613">
        <w:rPr>
          <w:rFonts w:ascii="Arial" w:hAnsi="Arial" w:cs="Arial"/>
          <w:b/>
        </w:rPr>
        <w:t>WHERE:</w:t>
      </w:r>
      <w:r w:rsidRPr="00D53613">
        <w:rPr>
          <w:rFonts w:ascii="Arial" w:hAnsi="Arial" w:cs="Arial"/>
          <w:b/>
        </w:rPr>
        <w:tab/>
      </w:r>
      <w:r w:rsidR="00A6566E" w:rsidRPr="00A6566E">
        <w:rPr>
          <w:rFonts w:ascii="Arial" w:hAnsi="Arial" w:cs="Arial"/>
        </w:rPr>
        <w:t>Pasco County Emergency Operations Center Media Room</w:t>
      </w:r>
    </w:p>
    <w:p w:rsidR="00A6566E" w:rsidRPr="00A6566E" w:rsidRDefault="00A6566E" w:rsidP="00A6566E">
      <w:pPr>
        <w:ind w:left="1440"/>
        <w:rPr>
          <w:rFonts w:ascii="Arial" w:hAnsi="Arial" w:cs="Arial"/>
        </w:rPr>
      </w:pPr>
      <w:r w:rsidRPr="00A6566E">
        <w:rPr>
          <w:rFonts w:ascii="Arial" w:hAnsi="Arial" w:cs="Arial"/>
        </w:rPr>
        <w:t xml:space="preserve">8744 Government Drive, Bldg. A  </w:t>
      </w:r>
    </w:p>
    <w:p w:rsidR="00B03F9A" w:rsidRPr="00A6566E" w:rsidRDefault="00A6566E" w:rsidP="00A6566E">
      <w:pPr>
        <w:ind w:left="1440"/>
        <w:rPr>
          <w:rFonts w:ascii="Arial" w:hAnsi="Arial" w:cs="Arial"/>
        </w:rPr>
      </w:pPr>
      <w:r w:rsidRPr="00A6566E">
        <w:rPr>
          <w:rFonts w:ascii="Arial" w:hAnsi="Arial" w:cs="Arial"/>
        </w:rPr>
        <w:t>New Port Richey, FL 34654</w:t>
      </w:r>
    </w:p>
    <w:p w:rsidR="00B03F9A" w:rsidRPr="00D53613" w:rsidRDefault="00B03F9A" w:rsidP="00B03F9A">
      <w:pPr>
        <w:rPr>
          <w:rFonts w:ascii="Arial" w:hAnsi="Arial" w:cs="Arial"/>
        </w:rPr>
      </w:pPr>
    </w:p>
    <w:p w:rsidR="00B03F9A" w:rsidRPr="00D53613" w:rsidRDefault="00B03F9A" w:rsidP="00B03F9A">
      <w:pPr>
        <w:spacing w:line="240" w:lineRule="auto"/>
        <w:ind w:left="1440" w:hanging="1440"/>
        <w:rPr>
          <w:rFonts w:ascii="Arial" w:hAnsi="Arial" w:cs="Arial"/>
        </w:rPr>
      </w:pPr>
      <w:r w:rsidRPr="00D53613">
        <w:rPr>
          <w:rFonts w:ascii="Arial" w:hAnsi="Arial" w:cs="Arial"/>
          <w:b/>
        </w:rPr>
        <w:t>VISUALS:</w:t>
      </w:r>
      <w:r w:rsidRPr="00D53613">
        <w:rPr>
          <w:rFonts w:ascii="Arial" w:hAnsi="Arial" w:cs="Arial"/>
          <w:b/>
        </w:rPr>
        <w:tab/>
      </w:r>
      <w:r w:rsidRPr="00D53613">
        <w:rPr>
          <w:rFonts w:ascii="Arial" w:hAnsi="Arial" w:cs="Arial"/>
        </w:rPr>
        <w:t>Photography and video will be permitted to members of the media. To</w:t>
      </w:r>
    </w:p>
    <w:p w:rsidR="00B03F9A" w:rsidRPr="00D53613" w:rsidRDefault="00B03F9A" w:rsidP="00B03F9A">
      <w:pPr>
        <w:spacing w:line="240" w:lineRule="auto"/>
        <w:ind w:left="1440"/>
        <w:rPr>
          <w:rFonts w:ascii="Arial" w:hAnsi="Arial" w:cs="Arial"/>
        </w:rPr>
      </w:pPr>
      <w:r w:rsidRPr="00D53613">
        <w:rPr>
          <w:rFonts w:ascii="Arial" w:hAnsi="Arial" w:cs="Arial"/>
        </w:rPr>
        <w:t>schedule interviews, contact Cheryl Poll</w:t>
      </w:r>
      <w:r w:rsidR="007E09F8">
        <w:rPr>
          <w:rFonts w:ascii="Arial" w:hAnsi="Arial" w:cs="Arial"/>
        </w:rPr>
        <w:t>o</w:t>
      </w:r>
      <w:r w:rsidRPr="00D53613">
        <w:rPr>
          <w:rFonts w:ascii="Arial" w:hAnsi="Arial" w:cs="Arial"/>
        </w:rPr>
        <w:t xml:space="preserve">ck at 352-518-2000 ext. 9012 or </w:t>
      </w:r>
    </w:p>
    <w:p w:rsidR="00B03F9A" w:rsidRPr="00DD6917" w:rsidRDefault="0099669E" w:rsidP="00B03F9A">
      <w:pPr>
        <w:spacing w:line="240" w:lineRule="auto"/>
        <w:ind w:left="1440"/>
        <w:rPr>
          <w:rFonts w:ascii="Arial" w:hAnsi="Arial" w:cs="Arial"/>
          <w:color w:val="0070C0"/>
        </w:rPr>
      </w:pPr>
      <w:hyperlink r:id="rId10" w:history="1">
        <w:r w:rsidR="00B03F9A" w:rsidRPr="00DD6917">
          <w:rPr>
            <w:rStyle w:val="Hyperlink"/>
            <w:rFonts w:ascii="Arial" w:hAnsi="Arial" w:cs="Arial"/>
            <w:color w:val="0070C0"/>
          </w:rPr>
          <w:t>CPollock@HCNetwork.org</w:t>
        </w:r>
      </w:hyperlink>
      <w:r w:rsidR="00DD6917" w:rsidRPr="00DD6917">
        <w:rPr>
          <w:rFonts w:ascii="Arial" w:hAnsi="Arial" w:cs="Arial"/>
          <w:color w:val="0070C0"/>
        </w:rPr>
        <w:t xml:space="preserve">. </w:t>
      </w:r>
      <w:r w:rsidR="00B03F9A" w:rsidRPr="00DD6917">
        <w:rPr>
          <w:rFonts w:ascii="Arial" w:hAnsi="Arial" w:cs="Arial"/>
          <w:color w:val="0070C0"/>
        </w:rPr>
        <w:t xml:space="preserve"> </w:t>
      </w:r>
    </w:p>
    <w:p w:rsidR="00B03F9A" w:rsidRPr="00DD6917" w:rsidRDefault="00B03F9A" w:rsidP="007144AE">
      <w:pPr>
        <w:rPr>
          <w:rFonts w:ascii="Arial" w:hAnsi="Arial" w:cs="Arial"/>
          <w:color w:val="0070C0"/>
        </w:rPr>
      </w:pPr>
    </w:p>
    <w:p w:rsidR="00FC36EA" w:rsidRPr="00D53613" w:rsidRDefault="00FC36EA">
      <w:pPr>
        <w:rPr>
          <w:rFonts w:ascii="Arial" w:hAnsi="Arial" w:cs="Arial"/>
          <w:sz w:val="24"/>
          <w:szCs w:val="24"/>
        </w:rPr>
      </w:pPr>
    </w:p>
    <w:p w:rsidR="00604BE4" w:rsidRPr="00D53613" w:rsidRDefault="00604BE4" w:rsidP="00604BE4">
      <w:pPr>
        <w:pStyle w:val="p1"/>
        <w:rPr>
          <w:rFonts w:ascii="Arial" w:hAnsi="Arial" w:cs="Arial"/>
          <w:i/>
          <w:sz w:val="20"/>
          <w:szCs w:val="20"/>
        </w:rPr>
      </w:pPr>
      <w:r w:rsidRPr="00D53613">
        <w:rPr>
          <w:rFonts w:ascii="Arial" w:eastAsia="Times New Roman" w:hAnsi="Arial" w:cs="Arial"/>
          <w:i/>
          <w:sz w:val="20"/>
          <w:szCs w:val="20"/>
        </w:rPr>
        <w:t xml:space="preserve">Premier Community HealthCare Group is a 501(c)3 non-profit organization that operates Federally Qualified Health Centers (FQHC’s) dedicated to providing accessible healthcare for all. </w:t>
      </w:r>
      <w:r w:rsidRPr="00D53613">
        <w:rPr>
          <w:rFonts w:ascii="Arial" w:hAnsi="Arial" w:cs="Arial"/>
          <w:i/>
          <w:sz w:val="20"/>
          <w:szCs w:val="20"/>
        </w:rPr>
        <w:t>Officially known as Premier Community HealthCare Group, Inc. (Premier), the organization is a non-profit community health center dedicated to providing high quality, affordable, accessible medical care to the medically underserved. With ten conveniently located offices throughout Pasco and Hernando Counties to serve patients, Premier provides a full range of comprehensive primary care medical services that include family medicine, pediatrics, dental, behavioral health, obstetrics and gynecology. Premier has been committed to improving access to care for everyone with its long-standing presence in the community since 1979.</w:t>
      </w:r>
    </w:p>
    <w:p w:rsidR="00532DAE" w:rsidRPr="00D53613" w:rsidRDefault="00532DAE" w:rsidP="00FC36EA">
      <w:pPr>
        <w:rPr>
          <w:rFonts w:ascii="Arial" w:hAnsi="Arial" w:cs="Arial"/>
          <w:i/>
          <w:sz w:val="20"/>
          <w:szCs w:val="20"/>
        </w:rPr>
      </w:pPr>
    </w:p>
    <w:p w:rsidR="00FC36EA" w:rsidRPr="00D53613" w:rsidRDefault="00FC36EA" w:rsidP="00FC36EA">
      <w:pPr>
        <w:jc w:val="center"/>
        <w:rPr>
          <w:rFonts w:ascii="Arial" w:hAnsi="Arial" w:cs="Arial"/>
          <w:b/>
          <w:i/>
        </w:rPr>
      </w:pPr>
      <w:r w:rsidRPr="00D53613">
        <w:rPr>
          <w:rFonts w:ascii="Arial" w:hAnsi="Arial" w:cs="Arial"/>
          <w:b/>
          <w:i/>
        </w:rPr>
        <w:t>###</w:t>
      </w:r>
    </w:p>
    <w:sectPr w:rsidR="00FC36EA" w:rsidRPr="00D53613" w:rsidSect="00532DAE">
      <w:headerReference w:type="even" r:id="rId11"/>
      <w:headerReference w:type="default" r:id="rId12"/>
      <w:footerReference w:type="even"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9E" w:rsidRDefault="0099669E" w:rsidP="00373AFA">
      <w:pPr>
        <w:spacing w:line="240" w:lineRule="auto"/>
      </w:pPr>
      <w:r>
        <w:separator/>
      </w:r>
    </w:p>
  </w:endnote>
  <w:endnote w:type="continuationSeparator" w:id="0">
    <w:p w:rsidR="0099669E" w:rsidRDefault="0099669E" w:rsidP="00373A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959" w:rsidRDefault="00585959">
    <w:pPr>
      <w:pStyle w:val="Footer"/>
    </w:pPr>
  </w:p>
  <w:p w:rsidR="00585959" w:rsidRDefault="00585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9E" w:rsidRDefault="0099669E" w:rsidP="00373AFA">
      <w:pPr>
        <w:spacing w:line="240" w:lineRule="auto"/>
      </w:pPr>
      <w:r>
        <w:separator/>
      </w:r>
    </w:p>
  </w:footnote>
  <w:footnote w:type="continuationSeparator" w:id="0">
    <w:p w:rsidR="0099669E" w:rsidRDefault="0099669E" w:rsidP="00373A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959" w:rsidRDefault="008E7780">
    <w:pPr>
      <w:pStyle w:val="Header"/>
    </w:pPr>
    <w:r>
      <w:rPr>
        <w:noProof/>
      </w:rPr>
      <w:drawing>
        <wp:anchor distT="0" distB="0" distL="114300" distR="114300" simplePos="0" relativeHeight="251657216" behindDoc="1" locked="0" layoutInCell="0" allowOverlap="1" wp14:anchorId="618C2DC4">
          <wp:simplePos x="0" y="0"/>
          <wp:positionH relativeFrom="margin">
            <wp:posOffset>-762000</wp:posOffset>
          </wp:positionH>
          <wp:positionV relativeFrom="margin">
            <wp:posOffset>-759460</wp:posOffset>
          </wp:positionV>
          <wp:extent cx="7772400" cy="10058400"/>
          <wp:effectExtent l="0" t="0" r="0" b="0"/>
          <wp:wrapNone/>
          <wp:docPr id="3" name="Picture 3" descr="PREx17-Letterhead 501c 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x17-Letterhead 501c 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959" w:rsidRDefault="0099669E" w:rsidP="00532DAE">
    <w:pPr>
      <w:pStyle w:val="Header"/>
      <w:tabs>
        <w:tab w:val="left" w:pos="5710"/>
      </w:tabs>
    </w:pPr>
    <w:r>
      <w:rPr>
        <w:noProof/>
      </w:rPr>
      <w:pict w14:anchorId="59C4A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1in;margin-top:-71.8pt;width:612pt;height:11in;z-index:-251658240;mso-position-horizontal-relative:margin;mso-position-vertical-relative:margin" o:allowincell="f">
          <v:imagedata r:id="rId1" o:title="PREx17-Letterhead 501c PO"/>
          <w10:wrap anchorx="margin" anchory="margin"/>
        </v:shape>
      </w:pict>
    </w:r>
    <w:r w:rsidR="00585959">
      <w:tab/>
    </w:r>
    <w:r w:rsidR="00585959">
      <w:tab/>
    </w:r>
    <w:r w:rsidR="00585959">
      <w:tab/>
    </w:r>
  </w:p>
  <w:p w:rsidR="00585959" w:rsidRDefault="00585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342"/>
    <w:multiLevelType w:val="multilevel"/>
    <w:tmpl w:val="ABD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A1FCE"/>
    <w:multiLevelType w:val="hybridMultilevel"/>
    <w:tmpl w:val="7CDEE9CE"/>
    <w:lvl w:ilvl="0" w:tplc="3BBE5334">
      <w:start w:val="35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D7A20"/>
    <w:multiLevelType w:val="multilevel"/>
    <w:tmpl w:val="E2BC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3312C"/>
    <w:multiLevelType w:val="hybridMultilevel"/>
    <w:tmpl w:val="4C62D8CA"/>
    <w:lvl w:ilvl="0" w:tplc="17B6273A">
      <w:numFmt w:val="bullet"/>
      <w:lvlText w:val=""/>
      <w:lvlJc w:val="left"/>
      <w:pPr>
        <w:ind w:left="1800" w:hanging="360"/>
      </w:pPr>
      <w:rPr>
        <w:rFonts w:ascii="Symbol" w:eastAsiaTheme="minorHAnsi" w:hAnsi="Symbo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A"/>
    <w:rsid w:val="000C6779"/>
    <w:rsid w:val="000E612D"/>
    <w:rsid w:val="000F327E"/>
    <w:rsid w:val="0013330E"/>
    <w:rsid w:val="0013401C"/>
    <w:rsid w:val="00180FCA"/>
    <w:rsid w:val="001A6890"/>
    <w:rsid w:val="001D159B"/>
    <w:rsid w:val="002326F5"/>
    <w:rsid w:val="00284226"/>
    <w:rsid w:val="00292817"/>
    <w:rsid w:val="00335DE8"/>
    <w:rsid w:val="0036473D"/>
    <w:rsid w:val="00373AFA"/>
    <w:rsid w:val="003D6B3C"/>
    <w:rsid w:val="003F5630"/>
    <w:rsid w:val="00486F80"/>
    <w:rsid w:val="00494756"/>
    <w:rsid w:val="004A2ADD"/>
    <w:rsid w:val="004A63BC"/>
    <w:rsid w:val="0051254F"/>
    <w:rsid w:val="005278F9"/>
    <w:rsid w:val="00532DAE"/>
    <w:rsid w:val="00561F9D"/>
    <w:rsid w:val="00565DD6"/>
    <w:rsid w:val="0057269F"/>
    <w:rsid w:val="00585959"/>
    <w:rsid w:val="005D031D"/>
    <w:rsid w:val="00603BC6"/>
    <w:rsid w:val="00604BE4"/>
    <w:rsid w:val="00637C32"/>
    <w:rsid w:val="00647FEB"/>
    <w:rsid w:val="00652DE0"/>
    <w:rsid w:val="00687467"/>
    <w:rsid w:val="00706410"/>
    <w:rsid w:val="007144AE"/>
    <w:rsid w:val="00754271"/>
    <w:rsid w:val="007552D2"/>
    <w:rsid w:val="0075577E"/>
    <w:rsid w:val="00773DFA"/>
    <w:rsid w:val="007A42C4"/>
    <w:rsid w:val="007E09F8"/>
    <w:rsid w:val="007E1CF9"/>
    <w:rsid w:val="00846DAF"/>
    <w:rsid w:val="008865FE"/>
    <w:rsid w:val="008D3617"/>
    <w:rsid w:val="008E7780"/>
    <w:rsid w:val="00901992"/>
    <w:rsid w:val="009176F7"/>
    <w:rsid w:val="00920FBA"/>
    <w:rsid w:val="0095465E"/>
    <w:rsid w:val="00960ED1"/>
    <w:rsid w:val="0096560D"/>
    <w:rsid w:val="00973F69"/>
    <w:rsid w:val="0099669E"/>
    <w:rsid w:val="009B65D5"/>
    <w:rsid w:val="009C07B4"/>
    <w:rsid w:val="009C534C"/>
    <w:rsid w:val="009F106C"/>
    <w:rsid w:val="00A432BF"/>
    <w:rsid w:val="00A646F7"/>
    <w:rsid w:val="00A6566E"/>
    <w:rsid w:val="00AA52D5"/>
    <w:rsid w:val="00AB280E"/>
    <w:rsid w:val="00B0271E"/>
    <w:rsid w:val="00B03F9A"/>
    <w:rsid w:val="00B07593"/>
    <w:rsid w:val="00B4407D"/>
    <w:rsid w:val="00B55B26"/>
    <w:rsid w:val="00B56F38"/>
    <w:rsid w:val="00BF3D6B"/>
    <w:rsid w:val="00C167E9"/>
    <w:rsid w:val="00CF40CD"/>
    <w:rsid w:val="00D23B8C"/>
    <w:rsid w:val="00D53613"/>
    <w:rsid w:val="00D6752C"/>
    <w:rsid w:val="00D70070"/>
    <w:rsid w:val="00D70167"/>
    <w:rsid w:val="00D7168F"/>
    <w:rsid w:val="00DC46B6"/>
    <w:rsid w:val="00DC5876"/>
    <w:rsid w:val="00DD6917"/>
    <w:rsid w:val="00E525B5"/>
    <w:rsid w:val="00E561A4"/>
    <w:rsid w:val="00E743D8"/>
    <w:rsid w:val="00E90C1C"/>
    <w:rsid w:val="00EB3246"/>
    <w:rsid w:val="00EB6929"/>
    <w:rsid w:val="00EF2951"/>
    <w:rsid w:val="00F60847"/>
    <w:rsid w:val="00F946CA"/>
    <w:rsid w:val="00FB1564"/>
    <w:rsid w:val="00FC36EA"/>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F15F50E"/>
  <w15:docId w15:val="{50F94458-D183-496F-9F61-3E799C42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AFA"/>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FA"/>
    <w:rPr>
      <w:color w:val="0000FF"/>
      <w:u w:val="single"/>
    </w:rPr>
  </w:style>
  <w:style w:type="paragraph" w:styleId="NoSpacing">
    <w:name w:val="No Spacing"/>
    <w:uiPriority w:val="1"/>
    <w:qFormat/>
    <w:rsid w:val="00373AFA"/>
    <w:pPr>
      <w:spacing w:after="0" w:line="240" w:lineRule="auto"/>
    </w:pPr>
  </w:style>
  <w:style w:type="paragraph" w:styleId="ListParagraph">
    <w:name w:val="List Paragraph"/>
    <w:basedOn w:val="Normal"/>
    <w:uiPriority w:val="34"/>
    <w:qFormat/>
    <w:rsid w:val="00373AFA"/>
    <w:pPr>
      <w:spacing w:after="160" w:line="252" w:lineRule="auto"/>
      <w:ind w:left="720"/>
      <w:contextualSpacing/>
    </w:pPr>
    <w:rPr>
      <w:rFonts w:ascii="Calibri" w:hAnsi="Calibri" w:cs="Times New Roman"/>
    </w:rPr>
  </w:style>
  <w:style w:type="paragraph" w:styleId="Header">
    <w:name w:val="header"/>
    <w:basedOn w:val="Normal"/>
    <w:link w:val="HeaderChar"/>
    <w:uiPriority w:val="99"/>
    <w:unhideWhenUsed/>
    <w:rsid w:val="00373AFA"/>
    <w:pPr>
      <w:tabs>
        <w:tab w:val="center" w:pos="4680"/>
        <w:tab w:val="right" w:pos="9360"/>
      </w:tabs>
      <w:spacing w:line="240" w:lineRule="auto"/>
    </w:pPr>
  </w:style>
  <w:style w:type="character" w:customStyle="1" w:styleId="HeaderChar">
    <w:name w:val="Header Char"/>
    <w:basedOn w:val="DefaultParagraphFont"/>
    <w:link w:val="Header"/>
    <w:uiPriority w:val="99"/>
    <w:rsid w:val="00373AFA"/>
  </w:style>
  <w:style w:type="paragraph" w:styleId="Footer">
    <w:name w:val="footer"/>
    <w:basedOn w:val="Normal"/>
    <w:link w:val="FooterChar"/>
    <w:uiPriority w:val="99"/>
    <w:unhideWhenUsed/>
    <w:rsid w:val="00373AFA"/>
    <w:pPr>
      <w:tabs>
        <w:tab w:val="center" w:pos="4680"/>
        <w:tab w:val="right" w:pos="9360"/>
      </w:tabs>
      <w:spacing w:line="240" w:lineRule="auto"/>
    </w:pPr>
  </w:style>
  <w:style w:type="character" w:customStyle="1" w:styleId="FooterChar">
    <w:name w:val="Footer Char"/>
    <w:basedOn w:val="DefaultParagraphFont"/>
    <w:link w:val="Footer"/>
    <w:uiPriority w:val="99"/>
    <w:rsid w:val="00373AFA"/>
  </w:style>
  <w:style w:type="character" w:customStyle="1" w:styleId="UnresolvedMention1">
    <w:name w:val="Unresolved Mention1"/>
    <w:basedOn w:val="DefaultParagraphFont"/>
    <w:uiPriority w:val="99"/>
    <w:semiHidden/>
    <w:unhideWhenUsed/>
    <w:rsid w:val="00973F69"/>
    <w:rPr>
      <w:color w:val="808080"/>
      <w:shd w:val="clear" w:color="auto" w:fill="E6E6E6"/>
    </w:rPr>
  </w:style>
  <w:style w:type="character" w:styleId="FollowedHyperlink">
    <w:name w:val="FollowedHyperlink"/>
    <w:basedOn w:val="DefaultParagraphFont"/>
    <w:uiPriority w:val="99"/>
    <w:semiHidden/>
    <w:unhideWhenUsed/>
    <w:rsid w:val="00637C32"/>
    <w:rPr>
      <w:color w:val="954F72" w:themeColor="followedHyperlink"/>
      <w:u w:val="single"/>
    </w:rPr>
  </w:style>
  <w:style w:type="paragraph" w:customStyle="1" w:styleId="p1">
    <w:name w:val="p1"/>
    <w:basedOn w:val="Normal"/>
    <w:rsid w:val="00604BE4"/>
    <w:pPr>
      <w:spacing w:line="240" w:lineRule="auto"/>
    </w:pPr>
    <w:rPr>
      <w:rFonts w:ascii="Helvetica" w:eastAsiaTheme="minorEastAsia" w:hAnsi="Helvetica" w:cs="Times New Roman"/>
      <w:sz w:val="17"/>
      <w:szCs w:val="17"/>
    </w:rPr>
  </w:style>
  <w:style w:type="character" w:customStyle="1" w:styleId="UnresolvedMention2">
    <w:name w:val="Unresolved Mention2"/>
    <w:basedOn w:val="DefaultParagraphFont"/>
    <w:uiPriority w:val="99"/>
    <w:semiHidden/>
    <w:unhideWhenUsed/>
    <w:rsid w:val="00604BE4"/>
    <w:rPr>
      <w:color w:val="808080"/>
      <w:shd w:val="clear" w:color="auto" w:fill="E6E6E6"/>
    </w:rPr>
  </w:style>
  <w:style w:type="paragraph" w:styleId="NormalWeb">
    <w:name w:val="Normal (Web)"/>
    <w:basedOn w:val="Normal"/>
    <w:uiPriority w:val="99"/>
    <w:unhideWhenUsed/>
    <w:rsid w:val="00DC46B6"/>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97765">
      <w:bodyDiv w:val="1"/>
      <w:marLeft w:val="0"/>
      <w:marRight w:val="0"/>
      <w:marTop w:val="0"/>
      <w:marBottom w:val="0"/>
      <w:divBdr>
        <w:top w:val="none" w:sz="0" w:space="0" w:color="auto"/>
        <w:left w:val="none" w:sz="0" w:space="0" w:color="auto"/>
        <w:bottom w:val="none" w:sz="0" w:space="0" w:color="auto"/>
        <w:right w:val="none" w:sz="0" w:space="0" w:color="auto"/>
      </w:divBdr>
      <w:divsChild>
        <w:div w:id="2062946446">
          <w:marLeft w:val="0"/>
          <w:marRight w:val="0"/>
          <w:marTop w:val="0"/>
          <w:marBottom w:val="0"/>
          <w:divBdr>
            <w:top w:val="none" w:sz="0" w:space="0" w:color="auto"/>
            <w:left w:val="none" w:sz="0" w:space="0" w:color="auto"/>
            <w:bottom w:val="none" w:sz="0" w:space="0" w:color="auto"/>
            <w:right w:val="none" w:sz="0" w:space="0" w:color="auto"/>
          </w:divBdr>
          <w:divsChild>
            <w:div w:id="596909348">
              <w:marLeft w:val="0"/>
              <w:marRight w:val="0"/>
              <w:marTop w:val="0"/>
              <w:marBottom w:val="0"/>
              <w:divBdr>
                <w:top w:val="none" w:sz="0" w:space="0" w:color="auto"/>
                <w:left w:val="none" w:sz="0" w:space="0" w:color="auto"/>
                <w:bottom w:val="none" w:sz="0" w:space="0" w:color="auto"/>
                <w:right w:val="none" w:sz="0" w:space="0" w:color="auto"/>
              </w:divBdr>
              <w:divsChild>
                <w:div w:id="2118869053">
                  <w:marLeft w:val="0"/>
                  <w:marRight w:val="0"/>
                  <w:marTop w:val="0"/>
                  <w:marBottom w:val="375"/>
                  <w:divBdr>
                    <w:top w:val="none" w:sz="0" w:space="0" w:color="auto"/>
                    <w:left w:val="none" w:sz="0" w:space="0" w:color="auto"/>
                    <w:bottom w:val="none" w:sz="0" w:space="0" w:color="auto"/>
                    <w:right w:val="none" w:sz="0" w:space="0" w:color="auto"/>
                  </w:divBdr>
                  <w:divsChild>
                    <w:div w:id="1673409082">
                      <w:marLeft w:val="0"/>
                      <w:marRight w:val="0"/>
                      <w:marTop w:val="0"/>
                      <w:marBottom w:val="0"/>
                      <w:divBdr>
                        <w:top w:val="none" w:sz="0" w:space="0" w:color="auto"/>
                        <w:left w:val="none" w:sz="0" w:space="0" w:color="auto"/>
                        <w:bottom w:val="none" w:sz="0" w:space="0" w:color="auto"/>
                        <w:right w:val="none" w:sz="0" w:space="0" w:color="auto"/>
                      </w:divBdr>
                      <w:divsChild>
                        <w:div w:id="1868906680">
                          <w:marLeft w:val="0"/>
                          <w:marRight w:val="0"/>
                          <w:marTop w:val="0"/>
                          <w:marBottom w:val="0"/>
                          <w:divBdr>
                            <w:top w:val="none" w:sz="0" w:space="0" w:color="auto"/>
                            <w:left w:val="none" w:sz="0" w:space="0" w:color="auto"/>
                            <w:bottom w:val="none" w:sz="0" w:space="0" w:color="auto"/>
                            <w:right w:val="none" w:sz="0" w:space="0" w:color="auto"/>
                          </w:divBdr>
                          <w:divsChild>
                            <w:div w:id="2088189846">
                              <w:marLeft w:val="0"/>
                              <w:marRight w:val="0"/>
                              <w:marTop w:val="0"/>
                              <w:marBottom w:val="0"/>
                              <w:divBdr>
                                <w:top w:val="none" w:sz="0" w:space="0" w:color="auto"/>
                                <w:left w:val="none" w:sz="0" w:space="0" w:color="auto"/>
                                <w:bottom w:val="none" w:sz="0" w:space="0" w:color="auto"/>
                                <w:right w:val="none" w:sz="0" w:space="0" w:color="auto"/>
                              </w:divBdr>
                              <w:divsChild>
                                <w:div w:id="2115781657">
                                  <w:marLeft w:val="0"/>
                                  <w:marRight w:val="0"/>
                                  <w:marTop w:val="0"/>
                                  <w:marBottom w:val="0"/>
                                  <w:divBdr>
                                    <w:top w:val="none" w:sz="0" w:space="0" w:color="auto"/>
                                    <w:left w:val="none" w:sz="0" w:space="0" w:color="auto"/>
                                    <w:bottom w:val="none" w:sz="0" w:space="0" w:color="auto"/>
                                    <w:right w:val="none" w:sz="0" w:space="0" w:color="auto"/>
                                  </w:divBdr>
                                  <w:divsChild>
                                    <w:div w:id="1374117818">
                                      <w:marLeft w:val="0"/>
                                      <w:marRight w:val="0"/>
                                      <w:marTop w:val="0"/>
                                      <w:marBottom w:val="0"/>
                                      <w:divBdr>
                                        <w:top w:val="none" w:sz="0" w:space="0" w:color="auto"/>
                                        <w:left w:val="none" w:sz="0" w:space="0" w:color="auto"/>
                                        <w:bottom w:val="none" w:sz="0" w:space="0" w:color="auto"/>
                                        <w:right w:val="none" w:sz="0" w:space="0" w:color="auto"/>
                                      </w:divBdr>
                                      <w:divsChild>
                                        <w:div w:id="554124185">
                                          <w:marLeft w:val="0"/>
                                          <w:marRight w:val="0"/>
                                          <w:marTop w:val="0"/>
                                          <w:marBottom w:val="0"/>
                                          <w:divBdr>
                                            <w:top w:val="none" w:sz="0" w:space="0" w:color="auto"/>
                                            <w:left w:val="none" w:sz="0" w:space="0" w:color="auto"/>
                                            <w:bottom w:val="none" w:sz="0" w:space="0" w:color="auto"/>
                                            <w:right w:val="none" w:sz="0" w:space="0" w:color="auto"/>
                                          </w:divBdr>
                                          <w:divsChild>
                                            <w:div w:id="17316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256128">
      <w:bodyDiv w:val="1"/>
      <w:marLeft w:val="0"/>
      <w:marRight w:val="0"/>
      <w:marTop w:val="0"/>
      <w:marBottom w:val="0"/>
      <w:divBdr>
        <w:top w:val="none" w:sz="0" w:space="0" w:color="auto"/>
        <w:left w:val="none" w:sz="0" w:space="0" w:color="auto"/>
        <w:bottom w:val="none" w:sz="0" w:space="0" w:color="auto"/>
        <w:right w:val="none" w:sz="0" w:space="0" w:color="auto"/>
      </w:divBdr>
    </w:div>
    <w:div w:id="1312717070">
      <w:bodyDiv w:val="1"/>
      <w:marLeft w:val="0"/>
      <w:marRight w:val="0"/>
      <w:marTop w:val="0"/>
      <w:marBottom w:val="0"/>
      <w:divBdr>
        <w:top w:val="none" w:sz="0" w:space="0" w:color="auto"/>
        <w:left w:val="none" w:sz="0" w:space="0" w:color="auto"/>
        <w:bottom w:val="none" w:sz="0" w:space="0" w:color="auto"/>
        <w:right w:val="none" w:sz="0" w:space="0" w:color="auto"/>
      </w:divBdr>
    </w:div>
    <w:div w:id="1472092930">
      <w:bodyDiv w:val="1"/>
      <w:marLeft w:val="0"/>
      <w:marRight w:val="0"/>
      <w:marTop w:val="0"/>
      <w:marBottom w:val="0"/>
      <w:divBdr>
        <w:top w:val="none" w:sz="0" w:space="0" w:color="auto"/>
        <w:left w:val="none" w:sz="0" w:space="0" w:color="auto"/>
        <w:bottom w:val="none" w:sz="0" w:space="0" w:color="auto"/>
        <w:right w:val="none" w:sz="0" w:space="0" w:color="auto"/>
      </w:divBdr>
    </w:div>
    <w:div w:id="1707565876">
      <w:bodyDiv w:val="1"/>
      <w:marLeft w:val="0"/>
      <w:marRight w:val="0"/>
      <w:marTop w:val="0"/>
      <w:marBottom w:val="0"/>
      <w:divBdr>
        <w:top w:val="none" w:sz="0" w:space="0" w:color="auto"/>
        <w:left w:val="none" w:sz="0" w:space="0" w:color="auto"/>
        <w:bottom w:val="none" w:sz="0" w:space="0" w:color="auto"/>
        <w:right w:val="none" w:sz="0" w:space="0" w:color="auto"/>
      </w:divBdr>
    </w:div>
    <w:div w:id="1736589615">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351305053">
              <w:marLeft w:val="0"/>
              <w:marRight w:val="0"/>
              <w:marTop w:val="0"/>
              <w:marBottom w:val="0"/>
              <w:divBdr>
                <w:top w:val="none" w:sz="0" w:space="0" w:color="auto"/>
                <w:left w:val="none" w:sz="0" w:space="0" w:color="auto"/>
                <w:bottom w:val="none" w:sz="0" w:space="0" w:color="auto"/>
                <w:right w:val="none" w:sz="0" w:space="0" w:color="auto"/>
              </w:divBdr>
              <w:divsChild>
                <w:div w:id="483161814">
                  <w:marLeft w:val="0"/>
                  <w:marRight w:val="0"/>
                  <w:marTop w:val="0"/>
                  <w:marBottom w:val="0"/>
                  <w:divBdr>
                    <w:top w:val="none" w:sz="0" w:space="0" w:color="auto"/>
                    <w:left w:val="none" w:sz="0" w:space="0" w:color="auto"/>
                    <w:bottom w:val="none" w:sz="0" w:space="0" w:color="auto"/>
                    <w:right w:val="none" w:sz="0" w:space="0" w:color="auto"/>
                  </w:divBdr>
                  <w:divsChild>
                    <w:div w:id="1428035603">
                      <w:marLeft w:val="0"/>
                      <w:marRight w:val="0"/>
                      <w:marTop w:val="0"/>
                      <w:marBottom w:val="0"/>
                      <w:divBdr>
                        <w:top w:val="none" w:sz="0" w:space="0" w:color="auto"/>
                        <w:left w:val="none" w:sz="0" w:space="0" w:color="auto"/>
                        <w:bottom w:val="none" w:sz="0" w:space="0" w:color="auto"/>
                        <w:right w:val="none" w:sz="0" w:space="0" w:color="auto"/>
                      </w:divBdr>
                      <w:divsChild>
                        <w:div w:id="1704557709">
                          <w:marLeft w:val="0"/>
                          <w:marRight w:val="0"/>
                          <w:marTop w:val="0"/>
                          <w:marBottom w:val="0"/>
                          <w:divBdr>
                            <w:top w:val="none" w:sz="0" w:space="0" w:color="auto"/>
                            <w:left w:val="none" w:sz="0" w:space="0" w:color="auto"/>
                            <w:bottom w:val="none" w:sz="0" w:space="0" w:color="auto"/>
                            <w:right w:val="none" w:sz="0" w:space="0" w:color="auto"/>
                          </w:divBdr>
                          <w:divsChild>
                            <w:div w:id="482283056">
                              <w:marLeft w:val="0"/>
                              <w:marRight w:val="-4320"/>
                              <w:marTop w:val="0"/>
                              <w:marBottom w:val="0"/>
                              <w:divBdr>
                                <w:top w:val="none" w:sz="0" w:space="0" w:color="auto"/>
                                <w:left w:val="none" w:sz="0" w:space="0" w:color="auto"/>
                                <w:bottom w:val="none" w:sz="0" w:space="0" w:color="auto"/>
                                <w:right w:val="single" w:sz="48" w:space="0" w:color="F2F2F2"/>
                              </w:divBdr>
                              <w:divsChild>
                                <w:div w:id="1965194106">
                                  <w:marLeft w:val="0"/>
                                  <w:marRight w:val="0"/>
                                  <w:marTop w:val="0"/>
                                  <w:marBottom w:val="0"/>
                                  <w:divBdr>
                                    <w:top w:val="none" w:sz="0" w:space="0" w:color="auto"/>
                                    <w:left w:val="none" w:sz="0" w:space="0" w:color="auto"/>
                                    <w:bottom w:val="none" w:sz="0" w:space="0" w:color="auto"/>
                                    <w:right w:val="none" w:sz="0" w:space="0" w:color="auto"/>
                                  </w:divBdr>
                                  <w:divsChild>
                                    <w:div w:id="1512574173">
                                      <w:marLeft w:val="0"/>
                                      <w:marRight w:val="0"/>
                                      <w:marTop w:val="0"/>
                                      <w:marBottom w:val="0"/>
                                      <w:divBdr>
                                        <w:top w:val="none" w:sz="0" w:space="0" w:color="auto"/>
                                        <w:left w:val="none" w:sz="0" w:space="0" w:color="auto"/>
                                        <w:bottom w:val="none" w:sz="0" w:space="0" w:color="auto"/>
                                        <w:right w:val="none" w:sz="0" w:space="0" w:color="auto"/>
                                      </w:divBdr>
                                      <w:divsChild>
                                        <w:div w:id="1827629149">
                                          <w:marLeft w:val="0"/>
                                          <w:marRight w:val="0"/>
                                          <w:marTop w:val="0"/>
                                          <w:marBottom w:val="0"/>
                                          <w:divBdr>
                                            <w:top w:val="none" w:sz="0" w:space="0" w:color="auto"/>
                                            <w:left w:val="none" w:sz="0" w:space="0" w:color="auto"/>
                                            <w:bottom w:val="none" w:sz="0" w:space="0" w:color="auto"/>
                                            <w:right w:val="none" w:sz="0" w:space="0" w:color="auto"/>
                                          </w:divBdr>
                                          <w:divsChild>
                                            <w:div w:id="1480149280">
                                              <w:marLeft w:val="0"/>
                                              <w:marRight w:val="0"/>
                                              <w:marTop w:val="0"/>
                                              <w:marBottom w:val="0"/>
                                              <w:divBdr>
                                                <w:top w:val="none" w:sz="0" w:space="0" w:color="auto"/>
                                                <w:left w:val="none" w:sz="0" w:space="0" w:color="auto"/>
                                                <w:bottom w:val="none" w:sz="0" w:space="0" w:color="auto"/>
                                                <w:right w:val="none" w:sz="0" w:space="0" w:color="auto"/>
                                              </w:divBdr>
                                              <w:divsChild>
                                                <w:div w:id="2031640415">
                                                  <w:marLeft w:val="0"/>
                                                  <w:marRight w:val="0"/>
                                                  <w:marTop w:val="0"/>
                                                  <w:marBottom w:val="0"/>
                                                  <w:divBdr>
                                                    <w:top w:val="none" w:sz="0" w:space="0" w:color="auto"/>
                                                    <w:left w:val="none" w:sz="0" w:space="0" w:color="auto"/>
                                                    <w:bottom w:val="none" w:sz="0" w:space="0" w:color="auto"/>
                                                    <w:right w:val="none" w:sz="0" w:space="0" w:color="auto"/>
                                                  </w:divBdr>
                                                  <w:divsChild>
                                                    <w:div w:id="14343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3041829">
      <w:bodyDiv w:val="1"/>
      <w:marLeft w:val="0"/>
      <w:marRight w:val="0"/>
      <w:marTop w:val="0"/>
      <w:marBottom w:val="0"/>
      <w:divBdr>
        <w:top w:val="none" w:sz="0" w:space="0" w:color="auto"/>
        <w:left w:val="none" w:sz="0" w:space="0" w:color="auto"/>
        <w:bottom w:val="none" w:sz="0" w:space="0" w:color="auto"/>
        <w:right w:val="none" w:sz="0" w:space="0" w:color="auto"/>
      </w:divBdr>
      <w:divsChild>
        <w:div w:id="957182240">
          <w:marLeft w:val="0"/>
          <w:marRight w:val="0"/>
          <w:marTop w:val="0"/>
          <w:marBottom w:val="0"/>
          <w:divBdr>
            <w:top w:val="none" w:sz="0" w:space="0" w:color="auto"/>
            <w:left w:val="none" w:sz="0" w:space="0" w:color="auto"/>
            <w:bottom w:val="none" w:sz="0" w:space="0" w:color="auto"/>
            <w:right w:val="none" w:sz="0" w:space="0" w:color="auto"/>
          </w:divBdr>
          <w:divsChild>
            <w:div w:id="1639609614">
              <w:marLeft w:val="0"/>
              <w:marRight w:val="0"/>
              <w:marTop w:val="0"/>
              <w:marBottom w:val="0"/>
              <w:divBdr>
                <w:top w:val="none" w:sz="0" w:space="0" w:color="auto"/>
                <w:left w:val="none" w:sz="0" w:space="0" w:color="auto"/>
                <w:bottom w:val="none" w:sz="0" w:space="0" w:color="auto"/>
                <w:right w:val="none" w:sz="0" w:space="0" w:color="auto"/>
              </w:divBdr>
              <w:divsChild>
                <w:div w:id="1937014168">
                  <w:marLeft w:val="0"/>
                  <w:marRight w:val="0"/>
                  <w:marTop w:val="0"/>
                  <w:marBottom w:val="375"/>
                  <w:divBdr>
                    <w:top w:val="none" w:sz="0" w:space="0" w:color="auto"/>
                    <w:left w:val="none" w:sz="0" w:space="0" w:color="auto"/>
                    <w:bottom w:val="none" w:sz="0" w:space="0" w:color="auto"/>
                    <w:right w:val="none" w:sz="0" w:space="0" w:color="auto"/>
                  </w:divBdr>
                  <w:divsChild>
                    <w:div w:id="930746829">
                      <w:marLeft w:val="0"/>
                      <w:marRight w:val="0"/>
                      <w:marTop w:val="0"/>
                      <w:marBottom w:val="0"/>
                      <w:divBdr>
                        <w:top w:val="none" w:sz="0" w:space="0" w:color="auto"/>
                        <w:left w:val="none" w:sz="0" w:space="0" w:color="auto"/>
                        <w:bottom w:val="none" w:sz="0" w:space="0" w:color="auto"/>
                        <w:right w:val="none" w:sz="0" w:space="0" w:color="auto"/>
                      </w:divBdr>
                      <w:divsChild>
                        <w:div w:id="670450330">
                          <w:marLeft w:val="0"/>
                          <w:marRight w:val="0"/>
                          <w:marTop w:val="0"/>
                          <w:marBottom w:val="0"/>
                          <w:divBdr>
                            <w:top w:val="none" w:sz="0" w:space="0" w:color="auto"/>
                            <w:left w:val="none" w:sz="0" w:space="0" w:color="auto"/>
                            <w:bottom w:val="none" w:sz="0" w:space="0" w:color="auto"/>
                            <w:right w:val="none" w:sz="0" w:space="0" w:color="auto"/>
                          </w:divBdr>
                          <w:divsChild>
                            <w:div w:id="814569025">
                              <w:marLeft w:val="0"/>
                              <w:marRight w:val="0"/>
                              <w:marTop w:val="0"/>
                              <w:marBottom w:val="0"/>
                              <w:divBdr>
                                <w:top w:val="none" w:sz="0" w:space="0" w:color="auto"/>
                                <w:left w:val="none" w:sz="0" w:space="0" w:color="auto"/>
                                <w:bottom w:val="none" w:sz="0" w:space="0" w:color="auto"/>
                                <w:right w:val="none" w:sz="0" w:space="0" w:color="auto"/>
                              </w:divBdr>
                              <w:divsChild>
                                <w:div w:id="160703308">
                                  <w:marLeft w:val="0"/>
                                  <w:marRight w:val="0"/>
                                  <w:marTop w:val="0"/>
                                  <w:marBottom w:val="0"/>
                                  <w:divBdr>
                                    <w:top w:val="none" w:sz="0" w:space="0" w:color="auto"/>
                                    <w:left w:val="none" w:sz="0" w:space="0" w:color="auto"/>
                                    <w:bottom w:val="none" w:sz="0" w:space="0" w:color="auto"/>
                                    <w:right w:val="none" w:sz="0" w:space="0" w:color="auto"/>
                                  </w:divBdr>
                                  <w:divsChild>
                                    <w:div w:id="71707214">
                                      <w:marLeft w:val="0"/>
                                      <w:marRight w:val="0"/>
                                      <w:marTop w:val="0"/>
                                      <w:marBottom w:val="0"/>
                                      <w:divBdr>
                                        <w:top w:val="none" w:sz="0" w:space="0" w:color="auto"/>
                                        <w:left w:val="none" w:sz="0" w:space="0" w:color="auto"/>
                                        <w:bottom w:val="none" w:sz="0" w:space="0" w:color="auto"/>
                                        <w:right w:val="none" w:sz="0" w:space="0" w:color="auto"/>
                                      </w:divBdr>
                                      <w:divsChild>
                                        <w:div w:id="307789202">
                                          <w:marLeft w:val="0"/>
                                          <w:marRight w:val="0"/>
                                          <w:marTop w:val="0"/>
                                          <w:marBottom w:val="0"/>
                                          <w:divBdr>
                                            <w:top w:val="none" w:sz="0" w:space="0" w:color="auto"/>
                                            <w:left w:val="none" w:sz="0" w:space="0" w:color="auto"/>
                                            <w:bottom w:val="none" w:sz="0" w:space="0" w:color="auto"/>
                                            <w:right w:val="none" w:sz="0" w:space="0" w:color="auto"/>
                                          </w:divBdr>
                                          <w:divsChild>
                                            <w:div w:id="19241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hc.hrsa.gov/programopportunities/fundingopportunities/sud-mh/fy2018award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Pollock@HCNetwork.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ollock@HCNetwork.org" TargetMode="External"/><Relationship Id="rId4" Type="http://schemas.openxmlformats.org/officeDocument/2006/relationships/webSettings" Target="webSettings.xml"/><Relationship Id="rId9" Type="http://schemas.openxmlformats.org/officeDocument/2006/relationships/hyperlink" Target="http://www.premierh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DE48A28</Template>
  <TotalTime>1</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Gardner</dc:creator>
  <cp:lastModifiedBy>Natalie King</cp:lastModifiedBy>
  <cp:revision>2</cp:revision>
  <cp:lastPrinted>2018-09-21T21:08:00Z</cp:lastPrinted>
  <dcterms:created xsi:type="dcterms:W3CDTF">2018-09-21T20:14:00Z</dcterms:created>
  <dcterms:modified xsi:type="dcterms:W3CDTF">2018-09-21T20:14:00Z</dcterms:modified>
</cp:coreProperties>
</file>